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73" w:rsidRDefault="00BE3C73"/>
    <w:p w:rsidR="00346981" w:rsidRPr="00346981" w:rsidRDefault="00346981" w:rsidP="00346981">
      <w:pPr>
        <w:rPr>
          <w:rFonts w:ascii="Times New Roman" w:hAnsi="Times New Roman" w:cs="Times New Roman"/>
          <w:sz w:val="28"/>
          <w:szCs w:val="28"/>
        </w:rPr>
      </w:pPr>
      <w:r w:rsidRPr="00346981">
        <w:rPr>
          <w:rFonts w:ascii="Times New Roman" w:hAnsi="Times New Roman" w:cs="Times New Roman"/>
          <w:sz w:val="28"/>
          <w:szCs w:val="28"/>
        </w:rPr>
        <w:t xml:space="preserve">Evènement </w:t>
      </w:r>
    </w:p>
    <w:p w:rsidR="00346981" w:rsidRPr="00346981" w:rsidRDefault="00346981" w:rsidP="00346981">
      <w:pPr>
        <w:rPr>
          <w:rFonts w:ascii="Times New Roman" w:hAnsi="Times New Roman" w:cs="Times New Roman"/>
          <w:sz w:val="24"/>
          <w:szCs w:val="24"/>
        </w:rPr>
      </w:pPr>
    </w:p>
    <w:p w:rsidR="00346981" w:rsidRPr="00346981" w:rsidRDefault="00346981" w:rsidP="00346981">
      <w:pPr>
        <w:jc w:val="center"/>
        <w:rPr>
          <w:rFonts w:ascii="Times New Roman" w:hAnsi="Times New Roman" w:cs="Times New Roman"/>
          <w:b/>
          <w:sz w:val="28"/>
          <w:szCs w:val="28"/>
        </w:rPr>
      </w:pPr>
      <w:r w:rsidRPr="00346981">
        <w:rPr>
          <w:rFonts w:ascii="Times New Roman" w:hAnsi="Times New Roman" w:cs="Times New Roman"/>
          <w:b/>
          <w:sz w:val="28"/>
          <w:szCs w:val="28"/>
        </w:rPr>
        <w:t>Forum Afrique de l’Association des Consultants Pétroliers</w:t>
      </w:r>
    </w:p>
    <w:p w:rsidR="00E03596" w:rsidRDefault="00E03596" w:rsidP="000F55B7">
      <w:pPr>
        <w:rPr>
          <w:rFonts w:ascii="Times New Roman" w:hAnsi="Times New Roman" w:cs="Times New Roman"/>
          <w:sz w:val="24"/>
          <w:szCs w:val="24"/>
        </w:rPr>
      </w:pPr>
    </w:p>
    <w:p w:rsidR="00CD58DA" w:rsidRDefault="00B42B5A" w:rsidP="00BE2C19">
      <w:pPr>
        <w:jc w:val="both"/>
        <w:rPr>
          <w:rFonts w:ascii="Times New Roman" w:hAnsi="Times New Roman" w:cs="Times New Roman"/>
          <w:i/>
          <w:sz w:val="24"/>
          <w:szCs w:val="24"/>
        </w:rPr>
      </w:pPr>
      <w:r>
        <w:rPr>
          <w:rFonts w:ascii="Times New Roman" w:hAnsi="Times New Roman" w:cs="Times New Roman"/>
          <w:i/>
          <w:sz w:val="24"/>
          <w:szCs w:val="24"/>
        </w:rPr>
        <w:t>Répondre aux</w:t>
      </w:r>
      <w:r w:rsidR="00060A44">
        <w:rPr>
          <w:rFonts w:ascii="Times New Roman" w:hAnsi="Times New Roman" w:cs="Times New Roman"/>
          <w:i/>
          <w:sz w:val="24"/>
          <w:szCs w:val="24"/>
        </w:rPr>
        <w:t xml:space="preserve"> questions de développemen</w:t>
      </w:r>
      <w:r>
        <w:rPr>
          <w:rFonts w:ascii="Times New Roman" w:hAnsi="Times New Roman" w:cs="Times New Roman"/>
          <w:i/>
          <w:sz w:val="24"/>
          <w:szCs w:val="24"/>
        </w:rPr>
        <w:t>t durable en Afrique par le biais de</w:t>
      </w:r>
      <w:r w:rsidR="00060A44">
        <w:rPr>
          <w:rFonts w:ascii="Times New Roman" w:hAnsi="Times New Roman" w:cs="Times New Roman"/>
          <w:i/>
          <w:sz w:val="24"/>
          <w:szCs w:val="24"/>
        </w:rPr>
        <w:t xml:space="preserve"> la formation. C’est la conclusion que l’on peut retenir du </w:t>
      </w:r>
      <w:r w:rsidR="00060A44" w:rsidRPr="00CD58DA">
        <w:rPr>
          <w:rFonts w:ascii="Times New Roman" w:hAnsi="Times New Roman" w:cs="Times New Roman"/>
          <w:i/>
          <w:sz w:val="24"/>
          <w:szCs w:val="24"/>
        </w:rPr>
        <w:t>Forum Afrique de l’Association des Consultants Pétroliers (ACP)</w:t>
      </w:r>
      <w:r w:rsidR="00060A44">
        <w:rPr>
          <w:rFonts w:ascii="Times New Roman" w:hAnsi="Times New Roman" w:cs="Times New Roman"/>
          <w:i/>
          <w:sz w:val="24"/>
          <w:szCs w:val="24"/>
        </w:rPr>
        <w:t xml:space="preserve"> qui s’est tenu le </w:t>
      </w:r>
      <w:r w:rsidR="00346981" w:rsidRPr="00CD58DA">
        <w:rPr>
          <w:rFonts w:ascii="Times New Roman" w:hAnsi="Times New Roman" w:cs="Times New Roman"/>
          <w:i/>
          <w:sz w:val="24"/>
          <w:szCs w:val="24"/>
        </w:rPr>
        <w:t xml:space="preserve">15 décembre 2012 </w:t>
      </w:r>
      <w:r w:rsidR="00060A44">
        <w:rPr>
          <w:rFonts w:ascii="Times New Roman" w:hAnsi="Times New Roman" w:cs="Times New Roman"/>
          <w:i/>
          <w:sz w:val="24"/>
          <w:szCs w:val="24"/>
        </w:rPr>
        <w:t xml:space="preserve">à </w:t>
      </w:r>
      <w:proofErr w:type="spellStart"/>
      <w:r w:rsidR="00060A44">
        <w:rPr>
          <w:rFonts w:ascii="Times New Roman" w:hAnsi="Times New Roman" w:cs="Times New Roman"/>
          <w:i/>
          <w:sz w:val="24"/>
          <w:szCs w:val="24"/>
        </w:rPr>
        <w:t>Rueil</w:t>
      </w:r>
      <w:proofErr w:type="spellEnd"/>
      <w:r w:rsidR="00060A44">
        <w:rPr>
          <w:rFonts w:ascii="Times New Roman" w:hAnsi="Times New Roman" w:cs="Times New Roman"/>
          <w:i/>
          <w:sz w:val="24"/>
          <w:szCs w:val="24"/>
        </w:rPr>
        <w:t xml:space="preserve"> Malmaison. Placé sous</w:t>
      </w:r>
      <w:r w:rsidR="00F55DC0" w:rsidRPr="00CD58DA">
        <w:rPr>
          <w:rFonts w:ascii="Times New Roman" w:hAnsi="Times New Roman" w:cs="Times New Roman"/>
          <w:i/>
          <w:sz w:val="24"/>
          <w:szCs w:val="24"/>
        </w:rPr>
        <w:t xml:space="preserve"> le</w:t>
      </w:r>
      <w:r w:rsidR="002C7589">
        <w:rPr>
          <w:rFonts w:ascii="Times New Roman" w:hAnsi="Times New Roman" w:cs="Times New Roman"/>
          <w:i/>
          <w:sz w:val="24"/>
          <w:szCs w:val="24"/>
        </w:rPr>
        <w:t xml:space="preserve"> signe du développement durable, </w:t>
      </w:r>
      <w:r w:rsidR="00060A44">
        <w:rPr>
          <w:rFonts w:ascii="Times New Roman" w:hAnsi="Times New Roman" w:cs="Times New Roman"/>
          <w:i/>
          <w:sz w:val="24"/>
          <w:szCs w:val="24"/>
        </w:rPr>
        <w:t>l</w:t>
      </w:r>
      <w:r w:rsidR="002C7589">
        <w:rPr>
          <w:rFonts w:ascii="Times New Roman" w:hAnsi="Times New Roman" w:cs="Times New Roman"/>
          <w:i/>
          <w:sz w:val="24"/>
          <w:szCs w:val="24"/>
        </w:rPr>
        <w:t>’évènement était conçu comme une séance</w:t>
      </w:r>
      <w:r w:rsidR="00F55DC0" w:rsidRPr="00CD58DA">
        <w:rPr>
          <w:rFonts w:ascii="Times New Roman" w:hAnsi="Times New Roman" w:cs="Times New Roman"/>
          <w:i/>
          <w:sz w:val="24"/>
          <w:szCs w:val="24"/>
        </w:rPr>
        <w:t xml:space="preserve"> de réflexion s</w:t>
      </w:r>
      <w:r w:rsidR="00860798">
        <w:rPr>
          <w:rFonts w:ascii="Times New Roman" w:hAnsi="Times New Roman" w:cs="Times New Roman"/>
          <w:i/>
          <w:sz w:val="24"/>
          <w:szCs w:val="24"/>
        </w:rPr>
        <w:t>ur les actions mises en œuvre</w:t>
      </w:r>
      <w:r w:rsidR="00F55DC0" w:rsidRPr="00CD58DA">
        <w:rPr>
          <w:rFonts w:ascii="Times New Roman" w:hAnsi="Times New Roman" w:cs="Times New Roman"/>
          <w:i/>
          <w:sz w:val="24"/>
          <w:szCs w:val="24"/>
        </w:rPr>
        <w:t xml:space="preserve"> </w:t>
      </w:r>
      <w:r w:rsidR="002C7589" w:rsidRPr="00CD58DA">
        <w:rPr>
          <w:rFonts w:ascii="Times New Roman" w:hAnsi="Times New Roman" w:cs="Times New Roman"/>
          <w:i/>
          <w:sz w:val="24"/>
          <w:szCs w:val="24"/>
        </w:rPr>
        <w:t xml:space="preserve">par les grandes multinationales </w:t>
      </w:r>
      <w:r w:rsidR="00F55DC0" w:rsidRPr="00CD58DA">
        <w:rPr>
          <w:rFonts w:ascii="Times New Roman" w:hAnsi="Times New Roman" w:cs="Times New Roman"/>
          <w:i/>
          <w:sz w:val="24"/>
          <w:szCs w:val="24"/>
        </w:rPr>
        <w:t>dans les pays producteurs de pétrole</w:t>
      </w:r>
      <w:r w:rsidR="00A84547">
        <w:rPr>
          <w:rFonts w:ascii="Times New Roman" w:hAnsi="Times New Roman" w:cs="Times New Roman"/>
          <w:i/>
          <w:sz w:val="24"/>
          <w:szCs w:val="24"/>
        </w:rPr>
        <w:t xml:space="preserve">. </w:t>
      </w:r>
      <w:r w:rsidR="00CD58DA" w:rsidRPr="00CD58DA">
        <w:rPr>
          <w:rFonts w:ascii="Times New Roman" w:hAnsi="Times New Roman" w:cs="Times New Roman"/>
          <w:i/>
          <w:sz w:val="24"/>
          <w:szCs w:val="24"/>
        </w:rPr>
        <w:t>Que laissent-elles à la société africaine après s’être approvisi</w:t>
      </w:r>
      <w:r>
        <w:rPr>
          <w:rFonts w:ascii="Times New Roman" w:hAnsi="Times New Roman" w:cs="Times New Roman"/>
          <w:i/>
          <w:sz w:val="24"/>
          <w:szCs w:val="24"/>
        </w:rPr>
        <w:t>onnées en or noir</w:t>
      </w:r>
      <w:r w:rsidR="00CD58DA" w:rsidRPr="00A84547">
        <w:rPr>
          <w:rFonts w:ascii="Times New Roman" w:hAnsi="Times New Roman" w:cs="Times New Roman"/>
          <w:i/>
          <w:sz w:val="24"/>
          <w:szCs w:val="24"/>
        </w:rPr>
        <w:t> ?</w:t>
      </w:r>
      <w:r w:rsidR="00A84547" w:rsidRPr="00A84547">
        <w:rPr>
          <w:rFonts w:ascii="Times New Roman" w:hAnsi="Times New Roman" w:cs="Times New Roman"/>
          <w:i/>
          <w:sz w:val="24"/>
          <w:szCs w:val="24"/>
        </w:rPr>
        <w:t xml:space="preserve"> </w:t>
      </w:r>
      <w:r w:rsidR="00CD58DA" w:rsidRPr="00A84547">
        <w:rPr>
          <w:rFonts w:ascii="Times New Roman" w:hAnsi="Times New Roman" w:cs="Times New Roman"/>
          <w:i/>
          <w:sz w:val="24"/>
          <w:szCs w:val="24"/>
        </w:rPr>
        <w:t>Ce forum fut l’occasion de prévenir des dangers que peuvent engendrer l’exploitation à outrance des matières premières, de rappeler que cet approvisionnement ne doit pas être à sens uniqu</w:t>
      </w:r>
      <w:r w:rsidR="00A84547" w:rsidRPr="00A84547">
        <w:rPr>
          <w:rFonts w:ascii="Times New Roman" w:hAnsi="Times New Roman" w:cs="Times New Roman"/>
          <w:i/>
          <w:sz w:val="24"/>
          <w:szCs w:val="24"/>
        </w:rPr>
        <w:t>e et de s’interroger sur la responsabilité sociétale des compagnies</w:t>
      </w:r>
      <w:r w:rsidR="004D594A">
        <w:rPr>
          <w:rFonts w:ascii="Times New Roman" w:hAnsi="Times New Roman" w:cs="Times New Roman"/>
          <w:i/>
          <w:sz w:val="24"/>
          <w:szCs w:val="24"/>
        </w:rPr>
        <w:t xml:space="preserve">. </w:t>
      </w:r>
      <w:proofErr w:type="spellStart"/>
      <w:r w:rsidR="00A84547">
        <w:rPr>
          <w:rFonts w:ascii="Times New Roman" w:hAnsi="Times New Roman" w:cs="Times New Roman"/>
          <w:i/>
          <w:sz w:val="24"/>
          <w:szCs w:val="24"/>
        </w:rPr>
        <w:t>Bantuénia</w:t>
      </w:r>
      <w:proofErr w:type="spellEnd"/>
      <w:r w:rsidR="00A84547">
        <w:rPr>
          <w:rFonts w:ascii="Times New Roman" w:hAnsi="Times New Roman" w:cs="Times New Roman"/>
          <w:i/>
          <w:sz w:val="24"/>
          <w:szCs w:val="24"/>
        </w:rPr>
        <w:t xml:space="preserve"> </w:t>
      </w:r>
      <w:r w:rsidR="004D594A">
        <w:rPr>
          <w:rFonts w:ascii="Times New Roman" w:hAnsi="Times New Roman" w:cs="Times New Roman"/>
          <w:i/>
          <w:sz w:val="24"/>
          <w:szCs w:val="24"/>
        </w:rPr>
        <w:t xml:space="preserve">Magazine </w:t>
      </w:r>
      <w:r w:rsidR="00A84547">
        <w:rPr>
          <w:rFonts w:ascii="Times New Roman" w:hAnsi="Times New Roman" w:cs="Times New Roman"/>
          <w:i/>
          <w:sz w:val="24"/>
          <w:szCs w:val="24"/>
        </w:rPr>
        <w:t>s’est rendu sur place pour vous le raconter.</w:t>
      </w:r>
    </w:p>
    <w:p w:rsidR="00A84547" w:rsidRDefault="00860798" w:rsidP="00BE2C19">
      <w:pPr>
        <w:jc w:val="both"/>
        <w:rPr>
          <w:rFonts w:ascii="Times New Roman" w:hAnsi="Times New Roman" w:cs="Times New Roman"/>
          <w:sz w:val="24"/>
          <w:szCs w:val="24"/>
        </w:rPr>
      </w:pPr>
      <w:r>
        <w:rPr>
          <w:rFonts w:ascii="Times New Roman" w:hAnsi="Times New Roman" w:cs="Times New Roman"/>
          <w:sz w:val="24"/>
          <w:szCs w:val="24"/>
        </w:rPr>
        <w:t>Pour débuter cette séance de réflexion, M</w:t>
      </w:r>
      <w:r w:rsidR="00E77AB5">
        <w:rPr>
          <w:rFonts w:ascii="Times New Roman" w:hAnsi="Times New Roman" w:cs="Times New Roman"/>
          <w:sz w:val="24"/>
          <w:szCs w:val="24"/>
        </w:rPr>
        <w:t>onsieur Jean Louis</w:t>
      </w:r>
      <w:r>
        <w:rPr>
          <w:rFonts w:ascii="Times New Roman" w:hAnsi="Times New Roman" w:cs="Times New Roman"/>
          <w:sz w:val="24"/>
          <w:szCs w:val="24"/>
        </w:rPr>
        <w:t xml:space="preserve"> Gaillard</w:t>
      </w:r>
      <w:r w:rsidR="002C7589">
        <w:rPr>
          <w:rFonts w:ascii="Times New Roman" w:hAnsi="Times New Roman" w:cs="Times New Roman"/>
          <w:sz w:val="24"/>
          <w:szCs w:val="24"/>
        </w:rPr>
        <w:t>, Président de l’ACP,</w:t>
      </w:r>
      <w:r>
        <w:rPr>
          <w:rFonts w:ascii="Times New Roman" w:hAnsi="Times New Roman" w:cs="Times New Roman"/>
          <w:sz w:val="24"/>
          <w:szCs w:val="24"/>
        </w:rPr>
        <w:t xml:space="preserve"> a proposé à ses invités un voyage </w:t>
      </w:r>
      <w:r w:rsidR="00CC31ED">
        <w:rPr>
          <w:rFonts w:ascii="Times New Roman" w:hAnsi="Times New Roman" w:cs="Times New Roman"/>
          <w:sz w:val="24"/>
          <w:szCs w:val="24"/>
        </w:rPr>
        <w:t xml:space="preserve">de plus de deux siècles </w:t>
      </w:r>
      <w:r w:rsidR="00FA38AC">
        <w:rPr>
          <w:rFonts w:ascii="Times New Roman" w:hAnsi="Times New Roman" w:cs="Times New Roman"/>
          <w:sz w:val="24"/>
          <w:szCs w:val="24"/>
        </w:rPr>
        <w:t>dan</w:t>
      </w:r>
      <w:r>
        <w:rPr>
          <w:rFonts w:ascii="Times New Roman" w:hAnsi="Times New Roman" w:cs="Times New Roman"/>
          <w:sz w:val="24"/>
          <w:szCs w:val="24"/>
        </w:rPr>
        <w:t>s le temps</w:t>
      </w:r>
      <w:r w:rsidR="00FA38AC">
        <w:rPr>
          <w:rFonts w:ascii="Times New Roman" w:hAnsi="Times New Roman" w:cs="Times New Roman"/>
          <w:sz w:val="24"/>
          <w:szCs w:val="24"/>
        </w:rPr>
        <w:t xml:space="preserve">. Destination : </w:t>
      </w:r>
      <w:r w:rsidR="000B3FCE">
        <w:rPr>
          <w:rFonts w:ascii="Times New Roman" w:hAnsi="Times New Roman" w:cs="Times New Roman"/>
          <w:sz w:val="24"/>
          <w:szCs w:val="24"/>
        </w:rPr>
        <w:t>les années 1870 et le début de l’expansion coloniale française vers l’Afrique équatoriale. L</w:t>
      </w:r>
      <w:r w:rsidR="0037061D">
        <w:rPr>
          <w:rFonts w:ascii="Times New Roman" w:hAnsi="Times New Roman" w:cs="Times New Roman"/>
          <w:sz w:val="24"/>
          <w:szCs w:val="24"/>
        </w:rPr>
        <w:t xml:space="preserve">es membres de l’association ont pu visualiser un film revenant sur </w:t>
      </w:r>
      <w:r w:rsidR="000B3FCE">
        <w:rPr>
          <w:rFonts w:ascii="Times New Roman" w:hAnsi="Times New Roman" w:cs="Times New Roman"/>
          <w:sz w:val="24"/>
          <w:szCs w:val="24"/>
        </w:rPr>
        <w:t xml:space="preserve">le </w:t>
      </w:r>
      <w:r w:rsidR="0037061D">
        <w:rPr>
          <w:rFonts w:ascii="Times New Roman" w:hAnsi="Times New Roman" w:cs="Times New Roman"/>
          <w:sz w:val="24"/>
          <w:szCs w:val="24"/>
        </w:rPr>
        <w:t xml:space="preserve">parcours de </w:t>
      </w:r>
      <w:proofErr w:type="spellStart"/>
      <w:r w:rsidR="0037061D">
        <w:rPr>
          <w:rFonts w:ascii="Times New Roman" w:hAnsi="Times New Roman" w:cs="Times New Roman"/>
          <w:sz w:val="24"/>
          <w:szCs w:val="24"/>
        </w:rPr>
        <w:t>Savorgnan</w:t>
      </w:r>
      <w:proofErr w:type="spellEnd"/>
      <w:r w:rsidR="0037061D">
        <w:rPr>
          <w:rFonts w:ascii="Times New Roman" w:hAnsi="Times New Roman" w:cs="Times New Roman"/>
          <w:sz w:val="24"/>
          <w:szCs w:val="24"/>
        </w:rPr>
        <w:t xml:space="preserve"> de Bra</w:t>
      </w:r>
      <w:r w:rsidR="004D594A">
        <w:rPr>
          <w:rFonts w:ascii="Times New Roman" w:hAnsi="Times New Roman" w:cs="Times New Roman"/>
          <w:sz w:val="24"/>
          <w:szCs w:val="24"/>
        </w:rPr>
        <w:t>zza, une</w:t>
      </w:r>
      <w:r w:rsidR="0037061D">
        <w:rPr>
          <w:rFonts w:ascii="Times New Roman" w:hAnsi="Times New Roman" w:cs="Times New Roman"/>
          <w:sz w:val="24"/>
          <w:szCs w:val="24"/>
        </w:rPr>
        <w:t xml:space="preserve"> mise en perspective </w:t>
      </w:r>
      <w:r w:rsidR="004D594A">
        <w:rPr>
          <w:rFonts w:ascii="Times New Roman" w:hAnsi="Times New Roman" w:cs="Times New Roman"/>
          <w:sz w:val="24"/>
          <w:szCs w:val="24"/>
        </w:rPr>
        <w:t xml:space="preserve">qui </w:t>
      </w:r>
      <w:r w:rsidR="0037061D">
        <w:rPr>
          <w:rFonts w:ascii="Times New Roman" w:hAnsi="Times New Roman" w:cs="Times New Roman"/>
          <w:sz w:val="24"/>
          <w:szCs w:val="24"/>
        </w:rPr>
        <w:t xml:space="preserve">a permis de voir comment ce qui était d’abord une entreprise d’exploration et de découverte a progressivement évolué vers une course à l’exploitation </w:t>
      </w:r>
      <w:r w:rsidR="00CC31ED">
        <w:rPr>
          <w:rFonts w:ascii="Times New Roman" w:hAnsi="Times New Roman" w:cs="Times New Roman"/>
          <w:sz w:val="24"/>
          <w:szCs w:val="24"/>
        </w:rPr>
        <w:t xml:space="preserve">des ressources premières. </w:t>
      </w:r>
    </w:p>
    <w:p w:rsidR="00CC31ED" w:rsidRDefault="00E71F27" w:rsidP="00BE2C19">
      <w:pPr>
        <w:jc w:val="both"/>
        <w:rPr>
          <w:rFonts w:ascii="Times New Roman" w:hAnsi="Times New Roman" w:cs="Times New Roman"/>
          <w:sz w:val="24"/>
          <w:szCs w:val="24"/>
        </w:rPr>
      </w:pPr>
      <w:r>
        <w:rPr>
          <w:rFonts w:ascii="Times New Roman" w:hAnsi="Times New Roman" w:cs="Times New Roman"/>
          <w:sz w:val="24"/>
          <w:szCs w:val="24"/>
        </w:rPr>
        <w:t xml:space="preserve">Faisant écho au film, Monsieur Jacques </w:t>
      </w:r>
      <w:proofErr w:type="spellStart"/>
      <w:r>
        <w:rPr>
          <w:rFonts w:ascii="Times New Roman" w:hAnsi="Times New Roman" w:cs="Times New Roman"/>
          <w:sz w:val="24"/>
          <w:szCs w:val="24"/>
        </w:rPr>
        <w:t>Dalodé</w:t>
      </w:r>
      <w:proofErr w:type="spellEnd"/>
      <w:r>
        <w:rPr>
          <w:rFonts w:ascii="Times New Roman" w:hAnsi="Times New Roman" w:cs="Times New Roman"/>
          <w:sz w:val="24"/>
          <w:szCs w:val="24"/>
        </w:rPr>
        <w:t xml:space="preserve">, lauréat du </w:t>
      </w:r>
      <w:r w:rsidRPr="00E71F27">
        <w:rPr>
          <w:rFonts w:ascii="Times New Roman" w:hAnsi="Times New Roman" w:cs="Times New Roman"/>
          <w:sz w:val="24"/>
          <w:szCs w:val="24"/>
        </w:rPr>
        <w:t xml:space="preserve">prix Paul </w:t>
      </w:r>
      <w:proofErr w:type="spellStart"/>
      <w:r w:rsidRPr="00E71F27">
        <w:rPr>
          <w:rFonts w:ascii="Times New Roman" w:hAnsi="Times New Roman" w:cs="Times New Roman"/>
          <w:sz w:val="24"/>
          <w:szCs w:val="24"/>
        </w:rPr>
        <w:t>Bourdarie</w:t>
      </w:r>
      <w:proofErr w:type="spellEnd"/>
      <w:r w:rsidRPr="00E71F27">
        <w:rPr>
          <w:rFonts w:ascii="Times New Roman" w:hAnsi="Times New Roman" w:cs="Times New Roman"/>
          <w:sz w:val="24"/>
          <w:szCs w:val="24"/>
        </w:rPr>
        <w:t xml:space="preserve"> de l'Académie des scien</w:t>
      </w:r>
      <w:r>
        <w:rPr>
          <w:rFonts w:ascii="Times New Roman" w:hAnsi="Times New Roman" w:cs="Times New Roman"/>
          <w:sz w:val="24"/>
          <w:szCs w:val="24"/>
        </w:rPr>
        <w:t xml:space="preserve">ces d'outre-mer pour son livre </w:t>
      </w:r>
      <w:r w:rsidRPr="00E71F27">
        <w:rPr>
          <w:rFonts w:ascii="Times New Roman" w:hAnsi="Times New Roman" w:cs="Times New Roman"/>
          <w:i/>
          <w:sz w:val="24"/>
          <w:szCs w:val="24"/>
        </w:rPr>
        <w:t>Très bonnes nouvelles du Bénin</w:t>
      </w:r>
      <w:r w:rsidR="00860798">
        <w:rPr>
          <w:rFonts w:ascii="Times New Roman" w:hAnsi="Times New Roman" w:cs="Times New Roman"/>
          <w:sz w:val="24"/>
          <w:szCs w:val="24"/>
        </w:rPr>
        <w:t>,</w:t>
      </w:r>
      <w:r>
        <w:rPr>
          <w:rFonts w:ascii="Times New Roman" w:hAnsi="Times New Roman" w:cs="Times New Roman"/>
          <w:sz w:val="24"/>
          <w:szCs w:val="24"/>
        </w:rPr>
        <w:t xml:space="preserve"> a </w:t>
      </w:r>
      <w:r w:rsidR="002B7E46">
        <w:rPr>
          <w:rFonts w:ascii="Times New Roman" w:hAnsi="Times New Roman" w:cs="Times New Roman"/>
          <w:sz w:val="24"/>
          <w:szCs w:val="24"/>
        </w:rPr>
        <w:t xml:space="preserve">ensuite </w:t>
      </w:r>
      <w:r>
        <w:rPr>
          <w:rFonts w:ascii="Times New Roman" w:hAnsi="Times New Roman" w:cs="Times New Roman"/>
          <w:sz w:val="24"/>
          <w:szCs w:val="24"/>
        </w:rPr>
        <w:t xml:space="preserve">présenté son ouvrage ainsi </w:t>
      </w:r>
      <w:r w:rsidR="00D77E1E">
        <w:rPr>
          <w:rFonts w:ascii="Times New Roman" w:hAnsi="Times New Roman" w:cs="Times New Roman"/>
          <w:sz w:val="24"/>
          <w:szCs w:val="24"/>
        </w:rPr>
        <w:t>que les deux</w:t>
      </w:r>
      <w:r w:rsidR="00860798">
        <w:rPr>
          <w:rFonts w:ascii="Times New Roman" w:hAnsi="Times New Roman" w:cs="Times New Roman"/>
          <w:sz w:val="24"/>
          <w:szCs w:val="24"/>
        </w:rPr>
        <w:t xml:space="preserve"> nouvelle</w:t>
      </w:r>
      <w:r w:rsidR="00D77E1E">
        <w:rPr>
          <w:rFonts w:ascii="Times New Roman" w:hAnsi="Times New Roman" w:cs="Times New Roman"/>
          <w:sz w:val="24"/>
          <w:szCs w:val="24"/>
        </w:rPr>
        <w:t>s</w:t>
      </w:r>
      <w:r w:rsidR="00860798">
        <w:rPr>
          <w:rFonts w:ascii="Times New Roman" w:hAnsi="Times New Roman" w:cs="Times New Roman"/>
          <w:sz w:val="24"/>
          <w:szCs w:val="24"/>
        </w:rPr>
        <w:t xml:space="preserve"> intitulée</w:t>
      </w:r>
      <w:r w:rsidR="00D77E1E">
        <w:rPr>
          <w:rFonts w:ascii="Times New Roman" w:hAnsi="Times New Roman" w:cs="Times New Roman"/>
          <w:sz w:val="24"/>
          <w:szCs w:val="24"/>
        </w:rPr>
        <w:t>s</w:t>
      </w:r>
      <w:r w:rsidR="00860798">
        <w:rPr>
          <w:rFonts w:ascii="Times New Roman" w:hAnsi="Times New Roman" w:cs="Times New Roman"/>
          <w:sz w:val="24"/>
          <w:szCs w:val="24"/>
        </w:rPr>
        <w:t xml:space="preserve"> </w:t>
      </w:r>
      <w:r w:rsidR="00860798" w:rsidRPr="00860798">
        <w:rPr>
          <w:rFonts w:ascii="Times New Roman" w:hAnsi="Times New Roman" w:cs="Times New Roman"/>
          <w:sz w:val="24"/>
          <w:szCs w:val="24"/>
        </w:rPr>
        <w:t>« L’invité roi »</w:t>
      </w:r>
      <w:r w:rsidR="00D77E1E">
        <w:rPr>
          <w:rFonts w:ascii="Times New Roman" w:hAnsi="Times New Roman" w:cs="Times New Roman"/>
          <w:sz w:val="24"/>
          <w:szCs w:val="24"/>
        </w:rPr>
        <w:t xml:space="preserve"> et </w:t>
      </w:r>
      <w:r w:rsidR="00D77E1E" w:rsidRPr="00D77E1E">
        <w:rPr>
          <w:rFonts w:ascii="Times New Roman" w:hAnsi="Times New Roman" w:cs="Times New Roman"/>
          <w:sz w:val="24"/>
          <w:szCs w:val="24"/>
        </w:rPr>
        <w:t>« Une silhouette à vélo sur le chemin du Baobab »</w:t>
      </w:r>
      <w:r w:rsidR="00860798">
        <w:rPr>
          <w:rFonts w:ascii="Times New Roman" w:hAnsi="Times New Roman" w:cs="Times New Roman"/>
          <w:sz w:val="24"/>
          <w:szCs w:val="24"/>
        </w:rPr>
        <w:t xml:space="preserve">, </w:t>
      </w:r>
      <w:r w:rsidR="00D77E1E">
        <w:rPr>
          <w:rFonts w:ascii="Times New Roman" w:hAnsi="Times New Roman" w:cs="Times New Roman"/>
          <w:sz w:val="24"/>
          <w:szCs w:val="24"/>
        </w:rPr>
        <w:t>extraites</w:t>
      </w:r>
      <w:r w:rsidR="00860798">
        <w:rPr>
          <w:rFonts w:ascii="Times New Roman" w:hAnsi="Times New Roman" w:cs="Times New Roman"/>
          <w:sz w:val="24"/>
          <w:szCs w:val="24"/>
        </w:rPr>
        <w:t xml:space="preserve"> de celui-ci. </w:t>
      </w:r>
    </w:p>
    <w:p w:rsidR="00E77AB5" w:rsidRDefault="00D77E1E" w:rsidP="00BE2C19">
      <w:pPr>
        <w:jc w:val="both"/>
        <w:rPr>
          <w:rFonts w:ascii="Times New Roman" w:hAnsi="Times New Roman" w:cs="Times New Roman"/>
          <w:sz w:val="24"/>
          <w:szCs w:val="24"/>
        </w:rPr>
      </w:pPr>
      <w:r>
        <w:rPr>
          <w:rFonts w:ascii="Times New Roman" w:hAnsi="Times New Roman" w:cs="Times New Roman"/>
          <w:sz w:val="24"/>
          <w:szCs w:val="24"/>
        </w:rPr>
        <w:t>Cette dernière nouvelle, dont le personnage principal est un africain confronté</w:t>
      </w:r>
      <w:r w:rsidRPr="00D77E1E">
        <w:rPr>
          <w:rFonts w:ascii="Times New Roman" w:hAnsi="Times New Roman" w:cs="Times New Roman"/>
          <w:sz w:val="24"/>
          <w:szCs w:val="24"/>
        </w:rPr>
        <w:t xml:space="preserve"> à la corruption dans l’approvisionnement de matières premières</w:t>
      </w:r>
      <w:r w:rsidR="004D594A">
        <w:rPr>
          <w:rFonts w:ascii="Times New Roman" w:hAnsi="Times New Roman" w:cs="Times New Roman"/>
          <w:sz w:val="24"/>
          <w:szCs w:val="24"/>
        </w:rPr>
        <w:t>, fut une parfaite transition avant d’aborder l</w:t>
      </w:r>
      <w:r w:rsidR="00097303">
        <w:rPr>
          <w:rFonts w:ascii="Times New Roman" w:hAnsi="Times New Roman" w:cs="Times New Roman"/>
          <w:sz w:val="24"/>
          <w:szCs w:val="24"/>
        </w:rPr>
        <w:t>es enjeux de l’ac</w:t>
      </w:r>
      <w:r w:rsidR="009534A0">
        <w:rPr>
          <w:rFonts w:ascii="Times New Roman" w:hAnsi="Times New Roman" w:cs="Times New Roman"/>
          <w:sz w:val="24"/>
          <w:szCs w:val="24"/>
        </w:rPr>
        <w:t>tivité pétrolière en Afrique : alors que l</w:t>
      </w:r>
      <w:r w:rsidR="00097303">
        <w:rPr>
          <w:rFonts w:ascii="Times New Roman" w:hAnsi="Times New Roman" w:cs="Times New Roman"/>
          <w:sz w:val="24"/>
          <w:szCs w:val="24"/>
        </w:rPr>
        <w:t>es trois cinquième</w:t>
      </w:r>
      <w:r w:rsidR="00097303" w:rsidRPr="00097303">
        <w:rPr>
          <w:rFonts w:ascii="Times New Roman" w:hAnsi="Times New Roman" w:cs="Times New Roman"/>
          <w:sz w:val="24"/>
          <w:szCs w:val="24"/>
        </w:rPr>
        <w:t xml:space="preserve"> de la population mondiale la plus pauvre vivent dans les pays riches en ressources fossiles</w:t>
      </w:r>
      <w:r w:rsidR="009534A0">
        <w:rPr>
          <w:rFonts w:ascii="Times New Roman" w:hAnsi="Times New Roman" w:cs="Times New Roman"/>
          <w:sz w:val="24"/>
          <w:szCs w:val="24"/>
        </w:rPr>
        <w:t xml:space="preserve">, la </w:t>
      </w:r>
      <w:r w:rsidR="00621496">
        <w:rPr>
          <w:rFonts w:ascii="Times New Roman" w:hAnsi="Times New Roman" w:cs="Times New Roman"/>
          <w:sz w:val="24"/>
          <w:szCs w:val="24"/>
        </w:rPr>
        <w:t>R</w:t>
      </w:r>
      <w:r w:rsidR="009534A0">
        <w:rPr>
          <w:rFonts w:ascii="Times New Roman" w:hAnsi="Times New Roman" w:cs="Times New Roman"/>
          <w:sz w:val="24"/>
          <w:szCs w:val="24"/>
        </w:rPr>
        <w:t xml:space="preserve">esponsabilité </w:t>
      </w:r>
      <w:r w:rsidR="00621496">
        <w:rPr>
          <w:rFonts w:ascii="Times New Roman" w:hAnsi="Times New Roman" w:cs="Times New Roman"/>
          <w:sz w:val="24"/>
          <w:szCs w:val="24"/>
        </w:rPr>
        <w:t>S</w:t>
      </w:r>
      <w:r w:rsidR="009534A0">
        <w:rPr>
          <w:rFonts w:ascii="Times New Roman" w:hAnsi="Times New Roman" w:cs="Times New Roman"/>
          <w:sz w:val="24"/>
          <w:szCs w:val="24"/>
        </w:rPr>
        <w:t xml:space="preserve">ociétale des </w:t>
      </w:r>
      <w:r w:rsidR="00621496">
        <w:rPr>
          <w:rFonts w:ascii="Times New Roman" w:hAnsi="Times New Roman" w:cs="Times New Roman"/>
          <w:sz w:val="24"/>
          <w:szCs w:val="24"/>
        </w:rPr>
        <w:t>E</w:t>
      </w:r>
      <w:r w:rsidR="009534A0">
        <w:rPr>
          <w:rFonts w:ascii="Times New Roman" w:hAnsi="Times New Roman" w:cs="Times New Roman"/>
          <w:sz w:val="24"/>
          <w:szCs w:val="24"/>
        </w:rPr>
        <w:t xml:space="preserve">ntreprises </w:t>
      </w:r>
      <w:r w:rsidR="00761F87">
        <w:rPr>
          <w:rFonts w:ascii="Times New Roman" w:hAnsi="Times New Roman" w:cs="Times New Roman"/>
          <w:sz w:val="24"/>
          <w:szCs w:val="24"/>
        </w:rPr>
        <w:t xml:space="preserve">(RSE) </w:t>
      </w:r>
      <w:r w:rsidR="009534A0">
        <w:rPr>
          <w:rFonts w:ascii="Times New Roman" w:hAnsi="Times New Roman" w:cs="Times New Roman"/>
          <w:sz w:val="24"/>
          <w:szCs w:val="24"/>
        </w:rPr>
        <w:t>exploitant ces ressources est questionnée.</w:t>
      </w:r>
      <w:r w:rsidR="002D4FDC">
        <w:rPr>
          <w:rFonts w:ascii="Times New Roman" w:hAnsi="Times New Roman" w:cs="Times New Roman"/>
          <w:sz w:val="24"/>
          <w:szCs w:val="24"/>
        </w:rPr>
        <w:t xml:space="preserve"> </w:t>
      </w:r>
    </w:p>
    <w:p w:rsidR="00E77AB5" w:rsidRPr="00E77AB5" w:rsidRDefault="00E77AB5" w:rsidP="00E77AB5">
      <w:pPr>
        <w:jc w:val="both"/>
        <w:rPr>
          <w:rFonts w:ascii="Times New Roman" w:hAnsi="Times New Roman" w:cs="Times New Roman"/>
          <w:sz w:val="24"/>
          <w:szCs w:val="24"/>
        </w:rPr>
      </w:pPr>
      <w:r w:rsidRPr="00E77AB5">
        <w:rPr>
          <w:rFonts w:ascii="Times New Roman" w:hAnsi="Times New Roman" w:cs="Times New Roman"/>
          <w:sz w:val="24"/>
          <w:szCs w:val="24"/>
        </w:rPr>
        <w:t>A travers le continent africain, il est facile de constater que les pays producteurs sont les plus enclins au conflit (violence politique, terrorisme, corruption, conflits inter pays, instabilité politique,).</w:t>
      </w:r>
      <w:r>
        <w:rPr>
          <w:rFonts w:ascii="Times New Roman" w:hAnsi="Times New Roman" w:cs="Times New Roman"/>
          <w:sz w:val="24"/>
          <w:szCs w:val="24"/>
        </w:rPr>
        <w:t xml:space="preserve"> </w:t>
      </w:r>
      <w:r w:rsidRPr="00E77AB5">
        <w:rPr>
          <w:rFonts w:ascii="Times New Roman" w:hAnsi="Times New Roman" w:cs="Times New Roman"/>
          <w:sz w:val="24"/>
          <w:szCs w:val="24"/>
        </w:rPr>
        <w:t xml:space="preserve">Tous les pays producteurs de la région figurent en queue de peloton de l’Indice de Développement Humain du PNUD : Guinée Equatoriale 121°, Gabon 123° (juste après le Tadjikistan), Congo Brazzaville 142°, Cameroun 148°, Nigeria 158°, Angola 160°, Tchad </w:t>
      </w:r>
      <w:r w:rsidRPr="00E77AB5">
        <w:rPr>
          <w:rFonts w:ascii="Times New Roman" w:hAnsi="Times New Roman" w:cs="Times New Roman"/>
          <w:sz w:val="24"/>
          <w:szCs w:val="24"/>
        </w:rPr>
        <w:lastRenderedPageBreak/>
        <w:t xml:space="preserve">163° (sur 169). L’Angola 146° a perdu 47 places par rapport à un classement uniquement sur le niveau de vie. </w:t>
      </w:r>
    </w:p>
    <w:p w:rsidR="00E77AB5" w:rsidRPr="00E77AB5" w:rsidRDefault="00E77AB5" w:rsidP="00E77AB5">
      <w:pPr>
        <w:jc w:val="both"/>
        <w:rPr>
          <w:rFonts w:ascii="Times New Roman" w:hAnsi="Times New Roman" w:cs="Times New Roman"/>
          <w:sz w:val="24"/>
          <w:szCs w:val="24"/>
        </w:rPr>
      </w:pPr>
      <w:r w:rsidRPr="00E77AB5">
        <w:rPr>
          <w:rFonts w:ascii="Times New Roman" w:hAnsi="Times New Roman" w:cs="Times New Roman"/>
          <w:sz w:val="24"/>
          <w:szCs w:val="24"/>
        </w:rPr>
        <w:t xml:space="preserve">Face à une opinion qui s’indigne et une prise de conscience de leur rôle dans les pays hôtes, les multinationales vont devoir contribuer au développement économique et social des pays où elles opèrent ; recrutement local, formation, achat de biens et de services locaux, (local content), contribution à l’éducation et la santé. </w:t>
      </w:r>
    </w:p>
    <w:p w:rsidR="003169BF" w:rsidRDefault="002D4FDC" w:rsidP="00BE2C19">
      <w:pPr>
        <w:jc w:val="both"/>
        <w:rPr>
          <w:rFonts w:ascii="Times New Roman" w:hAnsi="Times New Roman" w:cs="Times New Roman"/>
          <w:sz w:val="24"/>
          <w:szCs w:val="24"/>
        </w:rPr>
      </w:pPr>
      <w:r>
        <w:rPr>
          <w:rFonts w:ascii="Times New Roman" w:hAnsi="Times New Roman" w:cs="Times New Roman"/>
          <w:sz w:val="24"/>
          <w:szCs w:val="24"/>
        </w:rPr>
        <w:t>A ce propos,</w:t>
      </w:r>
      <w:r w:rsidR="009534A0">
        <w:rPr>
          <w:rFonts w:ascii="Times New Roman" w:hAnsi="Times New Roman" w:cs="Times New Roman"/>
          <w:sz w:val="24"/>
          <w:szCs w:val="24"/>
        </w:rPr>
        <w:t xml:space="preserve"> </w:t>
      </w:r>
      <w:r w:rsidR="00E77AB5">
        <w:rPr>
          <w:rFonts w:ascii="Times New Roman" w:hAnsi="Times New Roman" w:cs="Times New Roman"/>
          <w:sz w:val="24"/>
          <w:szCs w:val="24"/>
        </w:rPr>
        <w:t xml:space="preserve">Monsieur Jean Louis Gaillard </w:t>
      </w:r>
      <w:r>
        <w:rPr>
          <w:rFonts w:ascii="Times New Roman" w:hAnsi="Times New Roman" w:cs="Times New Roman"/>
          <w:sz w:val="24"/>
          <w:szCs w:val="24"/>
        </w:rPr>
        <w:t>a fait une brève présentation de la politique soci</w:t>
      </w:r>
      <w:r w:rsidR="00621496">
        <w:rPr>
          <w:rFonts w:ascii="Times New Roman" w:hAnsi="Times New Roman" w:cs="Times New Roman"/>
          <w:sz w:val="24"/>
          <w:szCs w:val="24"/>
        </w:rPr>
        <w:t>éta</w:t>
      </w:r>
      <w:r>
        <w:rPr>
          <w:rFonts w:ascii="Times New Roman" w:hAnsi="Times New Roman" w:cs="Times New Roman"/>
          <w:sz w:val="24"/>
          <w:szCs w:val="24"/>
        </w:rPr>
        <w:t>le du groupe Total</w:t>
      </w:r>
      <w:r w:rsidR="00D76BA8">
        <w:rPr>
          <w:rFonts w:ascii="Times New Roman" w:hAnsi="Times New Roman" w:cs="Times New Roman"/>
          <w:sz w:val="24"/>
          <w:szCs w:val="24"/>
        </w:rPr>
        <w:t>, dont 88% des dépenses soci</w:t>
      </w:r>
      <w:r w:rsidR="00621496">
        <w:rPr>
          <w:rFonts w:ascii="Times New Roman" w:hAnsi="Times New Roman" w:cs="Times New Roman"/>
          <w:sz w:val="24"/>
          <w:szCs w:val="24"/>
        </w:rPr>
        <w:t>étales</w:t>
      </w:r>
      <w:r w:rsidR="00D76BA8">
        <w:rPr>
          <w:rFonts w:ascii="Times New Roman" w:hAnsi="Times New Roman" w:cs="Times New Roman"/>
          <w:sz w:val="24"/>
          <w:szCs w:val="24"/>
        </w:rPr>
        <w:t xml:space="preserve"> sont effectuées en Afrique</w:t>
      </w:r>
      <w:r w:rsidR="00E77AB5">
        <w:rPr>
          <w:rFonts w:ascii="Times New Roman" w:hAnsi="Times New Roman" w:cs="Times New Roman"/>
          <w:sz w:val="24"/>
          <w:szCs w:val="24"/>
        </w:rPr>
        <w:t xml:space="preserve">, </w:t>
      </w:r>
      <w:r w:rsidR="00E77AB5" w:rsidRPr="00E77AB5">
        <w:rPr>
          <w:rFonts w:ascii="Times New Roman" w:hAnsi="Times New Roman" w:cs="Times New Roman"/>
          <w:sz w:val="24"/>
          <w:szCs w:val="24"/>
        </w:rPr>
        <w:t>33% de ces dépenses sont dans le domaine éducatif</w:t>
      </w:r>
      <w:r>
        <w:rPr>
          <w:rFonts w:ascii="Times New Roman" w:hAnsi="Times New Roman" w:cs="Times New Roman"/>
          <w:sz w:val="24"/>
          <w:szCs w:val="24"/>
        </w:rPr>
        <w:t xml:space="preserve">. </w:t>
      </w:r>
      <w:r w:rsidR="007F2AAE">
        <w:rPr>
          <w:rFonts w:ascii="Times New Roman" w:hAnsi="Times New Roman" w:cs="Times New Roman"/>
          <w:sz w:val="24"/>
          <w:szCs w:val="24"/>
        </w:rPr>
        <w:t xml:space="preserve">Des actions hélas encore insuffisantes </w:t>
      </w:r>
      <w:r w:rsidR="00071B1C">
        <w:rPr>
          <w:rFonts w:ascii="Times New Roman" w:hAnsi="Times New Roman" w:cs="Times New Roman"/>
          <w:sz w:val="24"/>
          <w:szCs w:val="24"/>
        </w:rPr>
        <w:t>qu’</w:t>
      </w:r>
      <w:r w:rsidR="005F6C4D">
        <w:rPr>
          <w:rFonts w:ascii="Times New Roman" w:hAnsi="Times New Roman" w:cs="Times New Roman"/>
          <w:sz w:val="24"/>
          <w:szCs w:val="24"/>
        </w:rPr>
        <w:t>il conviendrait</w:t>
      </w:r>
      <w:r w:rsidR="004D594A">
        <w:rPr>
          <w:rFonts w:ascii="Times New Roman" w:hAnsi="Times New Roman" w:cs="Times New Roman"/>
          <w:sz w:val="24"/>
          <w:szCs w:val="24"/>
        </w:rPr>
        <w:t xml:space="preserve"> de développer</w:t>
      </w:r>
      <w:r w:rsidR="00071B1C">
        <w:rPr>
          <w:rFonts w:ascii="Times New Roman" w:hAnsi="Times New Roman" w:cs="Times New Roman"/>
          <w:sz w:val="24"/>
          <w:szCs w:val="24"/>
        </w:rPr>
        <w:t>.</w:t>
      </w:r>
    </w:p>
    <w:p w:rsidR="00E77AB5" w:rsidRPr="00E77AB5" w:rsidRDefault="00E77AB5" w:rsidP="00E77AB5">
      <w:pPr>
        <w:jc w:val="both"/>
        <w:rPr>
          <w:rFonts w:ascii="Times New Roman" w:hAnsi="Times New Roman" w:cs="Times New Roman"/>
          <w:sz w:val="24"/>
          <w:szCs w:val="24"/>
        </w:rPr>
      </w:pPr>
      <w:r w:rsidRPr="00E77AB5">
        <w:rPr>
          <w:rFonts w:ascii="Times New Roman" w:hAnsi="Times New Roman" w:cs="Times New Roman"/>
          <w:sz w:val="24"/>
          <w:szCs w:val="24"/>
        </w:rPr>
        <w:t>Pouvons-nous faire mentir Juan Pablo Perez Alfonso, fondateur de l’OPEP : « dans 10, 20 ans…le pétrole nous apportera notre ruine. C’est l’excrément du diable ; Nous nous noierons dans l’excrément du diable ». C’est la maladie hollandaise (</w:t>
      </w:r>
      <w:proofErr w:type="spellStart"/>
      <w:r w:rsidRPr="00E77AB5">
        <w:rPr>
          <w:rFonts w:ascii="Times New Roman" w:hAnsi="Times New Roman" w:cs="Times New Roman"/>
          <w:sz w:val="24"/>
          <w:szCs w:val="24"/>
        </w:rPr>
        <w:t>Dutch</w:t>
      </w:r>
      <w:proofErr w:type="spellEnd"/>
      <w:r w:rsidRPr="00E77AB5">
        <w:rPr>
          <w:rFonts w:ascii="Times New Roman" w:hAnsi="Times New Roman" w:cs="Times New Roman"/>
          <w:sz w:val="24"/>
          <w:szCs w:val="24"/>
        </w:rPr>
        <w:t xml:space="preserve"> </w:t>
      </w:r>
      <w:proofErr w:type="spellStart"/>
      <w:r w:rsidRPr="00E77AB5">
        <w:rPr>
          <w:rFonts w:ascii="Times New Roman" w:hAnsi="Times New Roman" w:cs="Times New Roman"/>
          <w:sz w:val="24"/>
          <w:szCs w:val="24"/>
        </w:rPr>
        <w:t>disease</w:t>
      </w:r>
      <w:proofErr w:type="spellEnd"/>
      <w:r w:rsidRPr="00E77AB5">
        <w:rPr>
          <w:rFonts w:ascii="Times New Roman" w:hAnsi="Times New Roman" w:cs="Times New Roman"/>
          <w:sz w:val="24"/>
          <w:szCs w:val="24"/>
        </w:rPr>
        <w:t>) identifiée dans les années 70 aux Pays Bas après la découverte d’un important gisement de gaz, apparition d’excédents commerciaux, inflation, remplacement de la fabrication locale par l’importation…</w:t>
      </w:r>
    </w:p>
    <w:p w:rsidR="00E77AB5" w:rsidRPr="00E77AB5" w:rsidRDefault="00E77AB5" w:rsidP="00E77AB5">
      <w:pPr>
        <w:jc w:val="both"/>
        <w:rPr>
          <w:rFonts w:ascii="Times New Roman" w:hAnsi="Times New Roman" w:cs="Times New Roman"/>
          <w:sz w:val="24"/>
          <w:szCs w:val="24"/>
        </w:rPr>
      </w:pPr>
      <w:r>
        <w:rPr>
          <w:rFonts w:ascii="Times New Roman" w:hAnsi="Times New Roman" w:cs="Times New Roman"/>
          <w:sz w:val="24"/>
          <w:szCs w:val="24"/>
        </w:rPr>
        <w:t>L</w:t>
      </w:r>
      <w:r w:rsidRPr="00E77AB5">
        <w:rPr>
          <w:rFonts w:ascii="Times New Roman" w:hAnsi="Times New Roman" w:cs="Times New Roman"/>
          <w:sz w:val="24"/>
          <w:szCs w:val="24"/>
        </w:rPr>
        <w:t>a malédiction de l’or noir n’est pas une fatalité. Il est impératif que les pays riches en matières premières tirent le meilleur parti de leurs ressources naturelles. C’est encore le plus sûr moyen de financer les immenses besoins du continent en matière d’éducation, de santé, d’infrastructure. </w:t>
      </w:r>
    </w:p>
    <w:p w:rsidR="00E77AB5" w:rsidRPr="00E77AB5" w:rsidRDefault="00E77AB5" w:rsidP="00E77AB5">
      <w:pPr>
        <w:jc w:val="both"/>
        <w:rPr>
          <w:rFonts w:ascii="Times New Roman" w:hAnsi="Times New Roman" w:cs="Times New Roman"/>
          <w:sz w:val="24"/>
          <w:szCs w:val="24"/>
        </w:rPr>
      </w:pPr>
      <w:r w:rsidRPr="00E77AB5">
        <w:rPr>
          <w:rFonts w:ascii="Times New Roman" w:hAnsi="Times New Roman" w:cs="Times New Roman"/>
          <w:sz w:val="24"/>
          <w:szCs w:val="24"/>
        </w:rPr>
        <w:t xml:space="preserve">Certains projets </w:t>
      </w:r>
      <w:r>
        <w:rPr>
          <w:rFonts w:ascii="Times New Roman" w:hAnsi="Times New Roman" w:cs="Times New Roman"/>
          <w:sz w:val="24"/>
          <w:szCs w:val="24"/>
        </w:rPr>
        <w:t xml:space="preserve">pétroliers </w:t>
      </w:r>
      <w:r w:rsidRPr="00E77AB5">
        <w:rPr>
          <w:rFonts w:ascii="Times New Roman" w:hAnsi="Times New Roman" w:cs="Times New Roman"/>
          <w:sz w:val="24"/>
          <w:szCs w:val="24"/>
        </w:rPr>
        <w:t xml:space="preserve">appellent </w:t>
      </w:r>
      <w:r>
        <w:rPr>
          <w:rFonts w:ascii="Times New Roman" w:hAnsi="Times New Roman" w:cs="Times New Roman"/>
          <w:sz w:val="24"/>
          <w:szCs w:val="24"/>
        </w:rPr>
        <w:t xml:space="preserve">les consultants pétroliers </w:t>
      </w:r>
      <w:r w:rsidRPr="00E77AB5">
        <w:rPr>
          <w:rFonts w:ascii="Times New Roman" w:hAnsi="Times New Roman" w:cs="Times New Roman"/>
          <w:sz w:val="24"/>
          <w:szCs w:val="24"/>
        </w:rPr>
        <w:t>vers le territoire africain en assistance auprès des compagnies nationales et administrations (</w:t>
      </w:r>
      <w:proofErr w:type="spellStart"/>
      <w:r w:rsidRPr="00E77AB5">
        <w:rPr>
          <w:rFonts w:ascii="Times New Roman" w:hAnsi="Times New Roman" w:cs="Times New Roman"/>
          <w:sz w:val="24"/>
          <w:szCs w:val="24"/>
        </w:rPr>
        <w:t>Sonatrach</w:t>
      </w:r>
      <w:proofErr w:type="spellEnd"/>
      <w:r w:rsidRPr="00E77AB5">
        <w:rPr>
          <w:rFonts w:ascii="Times New Roman" w:hAnsi="Times New Roman" w:cs="Times New Roman"/>
          <w:sz w:val="24"/>
          <w:szCs w:val="24"/>
        </w:rPr>
        <w:t xml:space="preserve"> en Algérie, SNPC au Congo, Société nationale des hydrocarbures au Cameroun, Direction des Hydrocarbures au Gabon, Ministère du pétrole en Angola…). Il s’agit partout de participer au renforcement des capacités, au développement de formation </w:t>
      </w:r>
      <w:proofErr w:type="spellStart"/>
      <w:r w:rsidRPr="00E77AB5">
        <w:rPr>
          <w:rFonts w:ascii="Times New Roman" w:hAnsi="Times New Roman" w:cs="Times New Roman"/>
          <w:sz w:val="24"/>
          <w:szCs w:val="24"/>
        </w:rPr>
        <w:t>diplômante</w:t>
      </w:r>
      <w:proofErr w:type="spellEnd"/>
      <w:r w:rsidRPr="00E77AB5">
        <w:rPr>
          <w:rFonts w:ascii="Times New Roman" w:hAnsi="Times New Roman" w:cs="Times New Roman"/>
          <w:sz w:val="24"/>
          <w:szCs w:val="24"/>
        </w:rPr>
        <w:t xml:space="preserve"> et continue. </w:t>
      </w:r>
    </w:p>
    <w:p w:rsidR="009534A0" w:rsidRDefault="00F458D6" w:rsidP="00BE2C19">
      <w:pPr>
        <w:jc w:val="both"/>
        <w:rPr>
          <w:rFonts w:ascii="Times New Roman" w:hAnsi="Times New Roman" w:cs="Times New Roman"/>
          <w:sz w:val="24"/>
          <w:szCs w:val="24"/>
        </w:rPr>
      </w:pPr>
      <w:r>
        <w:rPr>
          <w:rFonts w:ascii="Times New Roman" w:hAnsi="Times New Roman" w:cs="Times New Roman"/>
          <w:sz w:val="24"/>
          <w:szCs w:val="24"/>
        </w:rPr>
        <w:t xml:space="preserve">Pour </w:t>
      </w:r>
      <w:r w:rsidR="00E77AB5">
        <w:rPr>
          <w:rFonts w:ascii="Times New Roman" w:hAnsi="Times New Roman" w:cs="Times New Roman"/>
          <w:sz w:val="24"/>
          <w:szCs w:val="24"/>
        </w:rPr>
        <w:t xml:space="preserve">illustrer </w:t>
      </w:r>
      <w:r>
        <w:rPr>
          <w:rFonts w:ascii="Times New Roman" w:hAnsi="Times New Roman" w:cs="Times New Roman"/>
          <w:sz w:val="24"/>
          <w:szCs w:val="24"/>
        </w:rPr>
        <w:t xml:space="preserve">ces propos, </w:t>
      </w:r>
      <w:r w:rsidR="009045EA">
        <w:rPr>
          <w:rFonts w:ascii="Times New Roman" w:hAnsi="Times New Roman" w:cs="Times New Roman"/>
          <w:sz w:val="24"/>
          <w:szCs w:val="24"/>
        </w:rPr>
        <w:t>Monsieur Jacques Bal est revenu sur les modalités d’application du compagnonnage</w:t>
      </w:r>
      <w:r w:rsidR="004030E3">
        <w:rPr>
          <w:rFonts w:ascii="Times New Roman" w:hAnsi="Times New Roman" w:cs="Times New Roman"/>
          <w:sz w:val="24"/>
          <w:szCs w:val="24"/>
        </w:rPr>
        <w:t xml:space="preserve"> en Afrique</w:t>
      </w:r>
      <w:r w:rsidR="002B7E46">
        <w:rPr>
          <w:rFonts w:ascii="Times New Roman" w:hAnsi="Times New Roman" w:cs="Times New Roman"/>
          <w:sz w:val="24"/>
          <w:szCs w:val="24"/>
        </w:rPr>
        <w:t xml:space="preserve"> puis ce fut au tour de Monsieur Bernard Gros de présenter l’action de Pro </w:t>
      </w:r>
      <w:proofErr w:type="spellStart"/>
      <w:r w:rsidR="002B7E46">
        <w:rPr>
          <w:rFonts w:ascii="Times New Roman" w:hAnsi="Times New Roman" w:cs="Times New Roman"/>
          <w:sz w:val="24"/>
          <w:szCs w:val="24"/>
        </w:rPr>
        <w:t>Educ</w:t>
      </w:r>
      <w:proofErr w:type="spellEnd"/>
      <w:r w:rsidR="002B7E46">
        <w:rPr>
          <w:rFonts w:ascii="Times New Roman" w:hAnsi="Times New Roman" w:cs="Times New Roman"/>
          <w:sz w:val="24"/>
          <w:szCs w:val="24"/>
        </w:rPr>
        <w:t xml:space="preserve"> international en matière de création de systèmes éducatifs adaptés aux régions qui en sont destinataires</w:t>
      </w:r>
      <w:r>
        <w:rPr>
          <w:rFonts w:ascii="Times New Roman" w:hAnsi="Times New Roman" w:cs="Times New Roman"/>
          <w:sz w:val="24"/>
          <w:szCs w:val="24"/>
        </w:rPr>
        <w:t>. Durant la discussion</w:t>
      </w:r>
      <w:r w:rsidR="004D594A">
        <w:rPr>
          <w:rFonts w:ascii="Times New Roman" w:hAnsi="Times New Roman" w:cs="Times New Roman"/>
          <w:sz w:val="24"/>
          <w:szCs w:val="24"/>
        </w:rPr>
        <w:t xml:space="preserve"> qui a suivi</w:t>
      </w:r>
      <w:r>
        <w:rPr>
          <w:rFonts w:ascii="Times New Roman" w:hAnsi="Times New Roman" w:cs="Times New Roman"/>
          <w:sz w:val="24"/>
          <w:szCs w:val="24"/>
        </w:rPr>
        <w:t xml:space="preserve">, tous se sont accordés pour dire qu’il y a une réelle carence en matière de formation en Afrique, un manque qui pourrait </w:t>
      </w:r>
      <w:r w:rsidR="00761F87">
        <w:rPr>
          <w:rFonts w:ascii="Times New Roman" w:hAnsi="Times New Roman" w:cs="Times New Roman"/>
          <w:sz w:val="24"/>
          <w:szCs w:val="24"/>
        </w:rPr>
        <w:t>être comblé par les pétroliers dans le cadre de leur politique RSE.</w:t>
      </w:r>
      <w:r w:rsidR="004D594A">
        <w:rPr>
          <w:rFonts w:ascii="Times New Roman" w:hAnsi="Times New Roman" w:cs="Times New Roman"/>
          <w:sz w:val="24"/>
          <w:szCs w:val="24"/>
        </w:rPr>
        <w:t xml:space="preserve"> Toujours est-il que cela nécessite une étroite collaboration avec les pouvoirs publics.</w:t>
      </w:r>
    </w:p>
    <w:p w:rsidR="00CB250B" w:rsidRPr="00CB250B" w:rsidRDefault="004D594A" w:rsidP="00CB250B">
      <w:pPr>
        <w:spacing w:after="0"/>
        <w:jc w:val="both"/>
        <w:rPr>
          <w:rFonts w:ascii="Times New Roman" w:hAnsi="Times New Roman" w:cs="Times New Roman"/>
          <w:sz w:val="24"/>
          <w:szCs w:val="24"/>
          <w:u w:val="single"/>
        </w:rPr>
      </w:pPr>
      <w:r w:rsidRPr="00CB250B">
        <w:rPr>
          <w:rFonts w:ascii="Times New Roman" w:hAnsi="Times New Roman" w:cs="Times New Roman"/>
          <w:sz w:val="24"/>
          <w:szCs w:val="24"/>
          <w:u w:val="single"/>
        </w:rPr>
        <w:t xml:space="preserve">En savoir plus : </w:t>
      </w:r>
    </w:p>
    <w:p w:rsidR="00CB250B" w:rsidRDefault="004D594A" w:rsidP="00CB250B">
      <w:pPr>
        <w:spacing w:after="0"/>
        <w:jc w:val="both"/>
        <w:rPr>
          <w:rFonts w:ascii="Times New Roman" w:hAnsi="Times New Roman" w:cs="Times New Roman"/>
          <w:sz w:val="24"/>
          <w:szCs w:val="24"/>
        </w:rPr>
      </w:pPr>
      <w:r w:rsidRPr="004D594A">
        <w:rPr>
          <w:rFonts w:ascii="Times New Roman" w:hAnsi="Times New Roman" w:cs="Times New Roman"/>
          <w:sz w:val="24"/>
          <w:szCs w:val="24"/>
        </w:rPr>
        <w:t xml:space="preserve">Association des Consultants Pétroliers </w:t>
      </w:r>
    </w:p>
    <w:p w:rsidR="00CB250B" w:rsidRDefault="004D594A" w:rsidP="00CB250B">
      <w:pPr>
        <w:spacing w:after="0"/>
        <w:jc w:val="both"/>
        <w:rPr>
          <w:rFonts w:ascii="Times New Roman" w:hAnsi="Times New Roman" w:cs="Times New Roman"/>
          <w:sz w:val="24"/>
          <w:szCs w:val="24"/>
        </w:rPr>
      </w:pPr>
      <w:r w:rsidRPr="004D594A">
        <w:rPr>
          <w:rFonts w:ascii="Times New Roman" w:hAnsi="Times New Roman" w:cs="Times New Roman"/>
          <w:sz w:val="24"/>
          <w:szCs w:val="24"/>
        </w:rPr>
        <w:t xml:space="preserve">9 rue du Gué  </w:t>
      </w:r>
    </w:p>
    <w:p w:rsidR="00CB250B" w:rsidRDefault="004D594A" w:rsidP="00CB250B">
      <w:pPr>
        <w:spacing w:after="0"/>
        <w:jc w:val="both"/>
        <w:rPr>
          <w:rFonts w:ascii="Times New Roman" w:hAnsi="Times New Roman" w:cs="Times New Roman"/>
          <w:sz w:val="24"/>
          <w:szCs w:val="24"/>
        </w:rPr>
      </w:pPr>
      <w:r w:rsidRPr="004D594A">
        <w:rPr>
          <w:rFonts w:ascii="Times New Roman" w:hAnsi="Times New Roman" w:cs="Times New Roman"/>
          <w:sz w:val="24"/>
          <w:szCs w:val="24"/>
        </w:rPr>
        <w:t xml:space="preserve">Rueil-Malmaison </w:t>
      </w:r>
    </w:p>
    <w:p w:rsidR="004D594A" w:rsidRDefault="00833307" w:rsidP="00CB250B">
      <w:pPr>
        <w:spacing w:after="0"/>
        <w:jc w:val="both"/>
        <w:rPr>
          <w:rFonts w:ascii="Times New Roman" w:hAnsi="Times New Roman" w:cs="Times New Roman"/>
          <w:sz w:val="24"/>
          <w:szCs w:val="24"/>
        </w:rPr>
      </w:pPr>
      <w:hyperlink r:id="rId6" w:history="1">
        <w:r w:rsidR="00CB250B" w:rsidRPr="00FE77FD">
          <w:rPr>
            <w:rStyle w:val="Lienhypertexte"/>
            <w:rFonts w:ascii="Times New Roman" w:hAnsi="Times New Roman" w:cs="Times New Roman"/>
            <w:sz w:val="24"/>
            <w:szCs w:val="24"/>
          </w:rPr>
          <w:t>www.acp-france.org</w:t>
        </w:r>
      </w:hyperlink>
    </w:p>
    <w:p w:rsidR="00CB250B" w:rsidRPr="00E71F27" w:rsidRDefault="00CB250B" w:rsidP="00BE2C19">
      <w:pPr>
        <w:jc w:val="both"/>
        <w:rPr>
          <w:rFonts w:ascii="Times New Roman" w:hAnsi="Times New Roman" w:cs="Times New Roman"/>
          <w:sz w:val="24"/>
          <w:szCs w:val="24"/>
        </w:rPr>
      </w:pPr>
    </w:p>
    <w:sectPr w:rsidR="00CB250B" w:rsidRPr="00E71F27" w:rsidSect="00BE3C73">
      <w:headerReference w:type="default" r:id="rId7"/>
      <w:pgSz w:w="11906" w:h="16838"/>
      <w:pgMar w:top="1417" w:right="1417" w:bottom="1417" w:left="1417"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F6A" w:rsidRDefault="00200F6A" w:rsidP="00BE3C73">
      <w:pPr>
        <w:spacing w:after="0" w:line="240" w:lineRule="auto"/>
      </w:pPr>
      <w:r>
        <w:separator/>
      </w:r>
    </w:p>
  </w:endnote>
  <w:endnote w:type="continuationSeparator" w:id="0">
    <w:p w:rsidR="00200F6A" w:rsidRDefault="00200F6A" w:rsidP="00BE3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F6A" w:rsidRDefault="00200F6A" w:rsidP="00BE3C73">
      <w:pPr>
        <w:spacing w:after="0" w:line="240" w:lineRule="auto"/>
      </w:pPr>
      <w:r>
        <w:separator/>
      </w:r>
    </w:p>
  </w:footnote>
  <w:footnote w:type="continuationSeparator" w:id="0">
    <w:p w:rsidR="00200F6A" w:rsidRDefault="00200F6A" w:rsidP="00BE3C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5B7" w:rsidRDefault="000F55B7">
    <w:pPr>
      <w:pStyle w:val="En-tte"/>
    </w:pPr>
    <w:r>
      <w:rPr>
        <w:noProof/>
        <w:lang w:eastAsia="fr-FR"/>
      </w:rPr>
      <w:drawing>
        <wp:inline distT="0" distB="0" distL="0" distR="0">
          <wp:extent cx="5772150" cy="1111142"/>
          <wp:effectExtent l="19050" t="0" r="0" b="0"/>
          <wp:docPr id="1" name="Image 0" descr="logo bantué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ntuénia.jpg"/>
                  <pic:cNvPicPr/>
                </pic:nvPicPr>
                <pic:blipFill>
                  <a:blip r:embed="rId1"/>
                  <a:stretch>
                    <a:fillRect/>
                  </a:stretch>
                </pic:blipFill>
                <pic:spPr>
                  <a:xfrm>
                    <a:off x="0" y="0"/>
                    <a:ext cx="5771389" cy="1110996"/>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BE3C73"/>
    <w:rsid w:val="00013AAC"/>
    <w:rsid w:val="00060A44"/>
    <w:rsid w:val="00071B1C"/>
    <w:rsid w:val="00097303"/>
    <w:rsid w:val="000B3FCE"/>
    <w:rsid w:val="000F55B7"/>
    <w:rsid w:val="00111A63"/>
    <w:rsid w:val="001A71B5"/>
    <w:rsid w:val="001F51D4"/>
    <w:rsid w:val="00200F6A"/>
    <w:rsid w:val="002B7E46"/>
    <w:rsid w:val="002C7589"/>
    <w:rsid w:val="002D4FDC"/>
    <w:rsid w:val="002F6114"/>
    <w:rsid w:val="003169BF"/>
    <w:rsid w:val="00346981"/>
    <w:rsid w:val="0037061D"/>
    <w:rsid w:val="003E1BD1"/>
    <w:rsid w:val="004030E3"/>
    <w:rsid w:val="00421CF4"/>
    <w:rsid w:val="00432468"/>
    <w:rsid w:val="0044192F"/>
    <w:rsid w:val="004A64AA"/>
    <w:rsid w:val="004B28C5"/>
    <w:rsid w:val="004D594A"/>
    <w:rsid w:val="00503B50"/>
    <w:rsid w:val="00562B3C"/>
    <w:rsid w:val="005802D2"/>
    <w:rsid w:val="005A253C"/>
    <w:rsid w:val="005E0D53"/>
    <w:rsid w:val="005F6C4D"/>
    <w:rsid w:val="00613FB3"/>
    <w:rsid w:val="00621496"/>
    <w:rsid w:val="00625F25"/>
    <w:rsid w:val="007556C1"/>
    <w:rsid w:val="00756057"/>
    <w:rsid w:val="00761F87"/>
    <w:rsid w:val="007F2AAE"/>
    <w:rsid w:val="00833307"/>
    <w:rsid w:val="00860798"/>
    <w:rsid w:val="00876C9E"/>
    <w:rsid w:val="008B6223"/>
    <w:rsid w:val="009045EA"/>
    <w:rsid w:val="009534A0"/>
    <w:rsid w:val="00A84547"/>
    <w:rsid w:val="00B42B5A"/>
    <w:rsid w:val="00B9329D"/>
    <w:rsid w:val="00BE2C19"/>
    <w:rsid w:val="00BE3C73"/>
    <w:rsid w:val="00C104C2"/>
    <w:rsid w:val="00C5381B"/>
    <w:rsid w:val="00CB250B"/>
    <w:rsid w:val="00CC31ED"/>
    <w:rsid w:val="00CD58DA"/>
    <w:rsid w:val="00CD5DC2"/>
    <w:rsid w:val="00D76BA8"/>
    <w:rsid w:val="00D77E1E"/>
    <w:rsid w:val="00DB5843"/>
    <w:rsid w:val="00DC3A84"/>
    <w:rsid w:val="00E03596"/>
    <w:rsid w:val="00E56609"/>
    <w:rsid w:val="00E71F27"/>
    <w:rsid w:val="00E77AB5"/>
    <w:rsid w:val="00F34F7B"/>
    <w:rsid w:val="00F458D6"/>
    <w:rsid w:val="00F55DC0"/>
    <w:rsid w:val="00FA38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E3C7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E3C73"/>
  </w:style>
  <w:style w:type="paragraph" w:styleId="Pieddepage">
    <w:name w:val="footer"/>
    <w:basedOn w:val="Normal"/>
    <w:link w:val="PieddepageCar"/>
    <w:uiPriority w:val="99"/>
    <w:semiHidden/>
    <w:unhideWhenUsed/>
    <w:rsid w:val="00BE3C7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E3C73"/>
  </w:style>
  <w:style w:type="paragraph" w:styleId="Textedebulles">
    <w:name w:val="Balloon Text"/>
    <w:basedOn w:val="Normal"/>
    <w:link w:val="TextedebullesCar"/>
    <w:uiPriority w:val="99"/>
    <w:semiHidden/>
    <w:unhideWhenUsed/>
    <w:rsid w:val="00BE3C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3C73"/>
    <w:rPr>
      <w:rFonts w:ascii="Tahoma" w:hAnsi="Tahoma" w:cs="Tahoma"/>
      <w:sz w:val="16"/>
      <w:szCs w:val="16"/>
    </w:rPr>
  </w:style>
  <w:style w:type="character" w:styleId="Lienhypertexte">
    <w:name w:val="Hyperlink"/>
    <w:basedOn w:val="Policepardfaut"/>
    <w:uiPriority w:val="99"/>
    <w:unhideWhenUsed/>
    <w:rsid w:val="00CB25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p-franc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4605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Gaillard JLA</cp:lastModifiedBy>
  <cp:revision>2</cp:revision>
  <dcterms:created xsi:type="dcterms:W3CDTF">2013-01-18T10:44:00Z</dcterms:created>
  <dcterms:modified xsi:type="dcterms:W3CDTF">2013-01-18T10:44:00Z</dcterms:modified>
</cp:coreProperties>
</file>